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522" w:type="dxa"/>
        <w:tblInd w:w="93" w:type="dxa"/>
        <w:tblLook w:val="04A0" w:firstRow="1" w:lastRow="0" w:firstColumn="1" w:lastColumn="0" w:noHBand="0" w:noVBand="1"/>
      </w:tblPr>
      <w:tblGrid>
        <w:gridCol w:w="1160"/>
        <w:gridCol w:w="1100"/>
        <w:gridCol w:w="5835"/>
        <w:gridCol w:w="2552"/>
        <w:gridCol w:w="1984"/>
        <w:gridCol w:w="2051"/>
        <w:gridCol w:w="960"/>
        <w:gridCol w:w="960"/>
        <w:gridCol w:w="960"/>
        <w:gridCol w:w="960"/>
      </w:tblGrid>
      <w:tr w:rsidR="000557A0" w:rsidRPr="000557A0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Приложение 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</w:t>
            </w: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к решению Совета Ильинского муниципального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</w:t>
            </w:r>
          </w:p>
        </w:tc>
        <w:tc>
          <w:tcPr>
            <w:tcW w:w="6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</w:t>
            </w: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"О бюджете Ильинского муниципального района </w:t>
            </w:r>
            <w:proofErr w:type="gramStart"/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  <w:p w:rsid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 </w:t>
            </w: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</w:t>
            </w: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и плановый период 2024 и 2025 годов» </w:t>
            </w:r>
            <w:proofErr w:type="gramStart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22.12.2022г. № 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557A0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</w:t>
            </w:r>
          </w:p>
        </w:tc>
        <w:tc>
          <w:tcPr>
            <w:tcW w:w="4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120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РАСПРЕДЕЛЕНИЕ БЮДЖЕТНЫХ АССИГНОВАНИЙ                                                                                                            бюджета Ильинского муниципального района по разделам и подразделам классификации расходов бюджетов на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055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055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055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1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4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0557A0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24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2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                  В редакции решения Совета Ильинского муниципального района №   от </w:t>
            </w:r>
            <w:r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30</w:t>
            </w:r>
            <w:r w:rsidRPr="000557A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.0</w:t>
            </w:r>
            <w:r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3</w:t>
            </w:r>
            <w:r w:rsidRPr="000557A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.2022г.</w:t>
            </w:r>
            <w:r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    </w:t>
            </w:r>
            <w:r w:rsidRPr="000557A0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                                        (в рублях.)</w:t>
            </w:r>
          </w:p>
        </w:tc>
      </w:tr>
      <w:tr w:rsidR="000557A0" w:rsidRPr="000557A0" w:rsidTr="000557A0">
        <w:trPr>
          <w:trHeight w:val="825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Подр</w:t>
            </w:r>
            <w:proofErr w:type="spellEnd"/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2023 год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2024 год</w:t>
            </w:r>
          </w:p>
        </w:tc>
        <w:tc>
          <w:tcPr>
            <w:tcW w:w="2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45 688 839,90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40 133 383,18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40 150 530,27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765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1 487 718,00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1 487 718,00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1 487 718,00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717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414 128,70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958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28 533 301,71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27 529 888,72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27 529 888,72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Судебная система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159,25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166,24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147,15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765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9 363 532,24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4 775 610,22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4 792 776,40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51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750 080,00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721 000,00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721 000,00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753"/>
        </w:trPr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521 720,00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544 000,00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544 000,00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552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228 360,00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177 000,00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177 000,00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20 844 276,90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14 113 912,06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14 224 607,51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Сельское хозяйство и рыболовство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641 768,73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3 934 300,06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4 384 607,51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Транспорт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2 700 629,46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2 439 612,00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17 361 878,71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7 600 000,00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7 700 000,00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07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9 548 220,05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3 830 000,00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3 830 000,00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Жилищное хозяйство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580 000,00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Коммунальное хозяйство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8 335 825,05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2 900 000,00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2 900 000,00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632 395,00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112 943 771,92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94 210 320,41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90 419 326,96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Дошкольное образование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39 981 773,50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21 828 074,00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21 828 074,00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Общее образование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61 659 720,79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61 588 863,86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57 982 087,96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3 422 867,63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3 134 217,55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2 950 000,00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51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Молодежная политика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172 000,00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172 000,00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7 682 410,00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7 462 165,00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7 462 165,00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КУЛЬТУРА  И КИНЕМАТОГРАФИЯ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7 689 862,00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4 527 239,00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4 527 265,00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7 689 862,00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4 527 239,00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4 527 265,00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 xml:space="preserve">  СОЦИАЛЬНАЯ ПОЛИТИКА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3 970 415,01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3 048 489,66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color w:val="000000"/>
                <w:sz w:val="20"/>
                <w:szCs w:val="20"/>
                <w:lang w:eastAsia="ru-RU"/>
              </w:rPr>
              <w:t>3 048 489,66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Пенсионное обеспечение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Охрана семьи и детства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1 843 415,01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921 489,66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921 489,66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51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127 000,00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575 000,00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425 000,00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425 000,00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Физическая культура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300"/>
        </w:trPr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Массовый спорт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557A0" w:rsidRPr="000557A0" w:rsidTr="000557A0">
        <w:trPr>
          <w:trHeight w:val="255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202 010 465,78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161 009 344,31</w:t>
            </w: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557A0" w:rsidRPr="000557A0" w:rsidRDefault="000557A0" w:rsidP="000557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157 346 219,40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0557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7A0" w:rsidRPr="000557A0" w:rsidRDefault="000557A0" w:rsidP="000557A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D1760A" w:rsidRDefault="00D1760A"/>
    <w:sectPr w:rsidR="00D1760A" w:rsidSect="000557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7A0"/>
    <w:rsid w:val="00004FF1"/>
    <w:rsid w:val="0002053B"/>
    <w:rsid w:val="000557A0"/>
    <w:rsid w:val="0009301D"/>
    <w:rsid w:val="000E5ECE"/>
    <w:rsid w:val="0015304D"/>
    <w:rsid w:val="00171FA5"/>
    <w:rsid w:val="00182F41"/>
    <w:rsid w:val="00183602"/>
    <w:rsid w:val="00193935"/>
    <w:rsid w:val="00194C0F"/>
    <w:rsid w:val="00196B61"/>
    <w:rsid w:val="001C146F"/>
    <w:rsid w:val="001C19E8"/>
    <w:rsid w:val="001C354D"/>
    <w:rsid w:val="001C5E63"/>
    <w:rsid w:val="00211C45"/>
    <w:rsid w:val="00216A22"/>
    <w:rsid w:val="00282D74"/>
    <w:rsid w:val="002B1B79"/>
    <w:rsid w:val="002E16FC"/>
    <w:rsid w:val="002F61A4"/>
    <w:rsid w:val="00301383"/>
    <w:rsid w:val="0034487E"/>
    <w:rsid w:val="00376BF1"/>
    <w:rsid w:val="003B0867"/>
    <w:rsid w:val="004622E0"/>
    <w:rsid w:val="00496F73"/>
    <w:rsid w:val="004C1A14"/>
    <w:rsid w:val="004C2194"/>
    <w:rsid w:val="004D3852"/>
    <w:rsid w:val="004D7E63"/>
    <w:rsid w:val="00503A63"/>
    <w:rsid w:val="00566A98"/>
    <w:rsid w:val="005713D8"/>
    <w:rsid w:val="005A1059"/>
    <w:rsid w:val="005B672E"/>
    <w:rsid w:val="005D12E3"/>
    <w:rsid w:val="005D2228"/>
    <w:rsid w:val="005F3364"/>
    <w:rsid w:val="006334A6"/>
    <w:rsid w:val="00672C8F"/>
    <w:rsid w:val="00680341"/>
    <w:rsid w:val="006A6A31"/>
    <w:rsid w:val="006B0844"/>
    <w:rsid w:val="006E6601"/>
    <w:rsid w:val="00702575"/>
    <w:rsid w:val="0071058C"/>
    <w:rsid w:val="007219C8"/>
    <w:rsid w:val="0074322E"/>
    <w:rsid w:val="007615C0"/>
    <w:rsid w:val="0076691C"/>
    <w:rsid w:val="0079421C"/>
    <w:rsid w:val="007B28CC"/>
    <w:rsid w:val="007C1B71"/>
    <w:rsid w:val="007C356B"/>
    <w:rsid w:val="007D2AB5"/>
    <w:rsid w:val="00830E62"/>
    <w:rsid w:val="00892717"/>
    <w:rsid w:val="00892D31"/>
    <w:rsid w:val="008F1FE3"/>
    <w:rsid w:val="009731CE"/>
    <w:rsid w:val="00982976"/>
    <w:rsid w:val="00983BB2"/>
    <w:rsid w:val="009978C7"/>
    <w:rsid w:val="009A34BF"/>
    <w:rsid w:val="009C1C37"/>
    <w:rsid w:val="009E0025"/>
    <w:rsid w:val="009F523D"/>
    <w:rsid w:val="00A03522"/>
    <w:rsid w:val="00A164B5"/>
    <w:rsid w:val="00A81E49"/>
    <w:rsid w:val="00A8598E"/>
    <w:rsid w:val="00A86D79"/>
    <w:rsid w:val="00A9793C"/>
    <w:rsid w:val="00AD25A5"/>
    <w:rsid w:val="00AE6541"/>
    <w:rsid w:val="00B015E0"/>
    <w:rsid w:val="00B46E70"/>
    <w:rsid w:val="00B818CF"/>
    <w:rsid w:val="00B92869"/>
    <w:rsid w:val="00B93A7A"/>
    <w:rsid w:val="00BA11B9"/>
    <w:rsid w:val="00BC496C"/>
    <w:rsid w:val="00BD4BF2"/>
    <w:rsid w:val="00BD6A29"/>
    <w:rsid w:val="00BF25BF"/>
    <w:rsid w:val="00C22D75"/>
    <w:rsid w:val="00C46028"/>
    <w:rsid w:val="00C8239F"/>
    <w:rsid w:val="00C82DC2"/>
    <w:rsid w:val="00C954CA"/>
    <w:rsid w:val="00CA3CE4"/>
    <w:rsid w:val="00CD5087"/>
    <w:rsid w:val="00CF6955"/>
    <w:rsid w:val="00D13D7A"/>
    <w:rsid w:val="00D1760A"/>
    <w:rsid w:val="00D27D5D"/>
    <w:rsid w:val="00D50CFA"/>
    <w:rsid w:val="00DA1E2B"/>
    <w:rsid w:val="00DB7BD7"/>
    <w:rsid w:val="00DC3CC6"/>
    <w:rsid w:val="00E00DE0"/>
    <w:rsid w:val="00E23BD9"/>
    <w:rsid w:val="00E33CED"/>
    <w:rsid w:val="00E41A9A"/>
    <w:rsid w:val="00E75652"/>
    <w:rsid w:val="00E908B1"/>
    <w:rsid w:val="00E9339A"/>
    <w:rsid w:val="00EC5657"/>
    <w:rsid w:val="00EC7807"/>
    <w:rsid w:val="00F15BBD"/>
    <w:rsid w:val="00F57CFC"/>
    <w:rsid w:val="00F61BA6"/>
    <w:rsid w:val="00F7262E"/>
    <w:rsid w:val="00FA0C90"/>
    <w:rsid w:val="00FC2E1D"/>
    <w:rsid w:val="00FC61F8"/>
    <w:rsid w:val="00FD1186"/>
    <w:rsid w:val="00FD524D"/>
    <w:rsid w:val="00FD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IRINA_P</dc:creator>
  <cp:lastModifiedBy>IRINA_P</cp:lastModifiedBy>
  <cp:revision>1</cp:revision>
  <dcterms:created xsi:type="dcterms:W3CDTF">2023-03-24T09:24:00Z</dcterms:created>
  <dcterms:modified xsi:type="dcterms:W3CDTF">2023-03-24T09:34:00Z</dcterms:modified>
</cp:coreProperties>
</file>